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11C2" w14:textId="77777777" w:rsidR="00C657D7" w:rsidRPr="00E72579" w:rsidRDefault="00C657D7">
      <w:pPr>
        <w:rPr>
          <w:rFonts w:ascii="Helvetica Neue" w:hAnsi="Helvetica Neue"/>
          <w:sz w:val="24"/>
          <w:szCs w:val="24"/>
        </w:rPr>
      </w:pPr>
    </w:p>
    <w:p w14:paraId="6F77FEB7" w14:textId="77777777" w:rsidR="00C657D7" w:rsidRPr="00E72579" w:rsidRDefault="00C657D7">
      <w:pPr>
        <w:rPr>
          <w:rFonts w:ascii="Helvetica Neue" w:hAnsi="Helvetica Neue"/>
          <w:sz w:val="24"/>
          <w:szCs w:val="24"/>
        </w:rPr>
      </w:pPr>
    </w:p>
    <w:p w14:paraId="69739802" w14:textId="77777777" w:rsidR="00C657D7" w:rsidRPr="00E72579" w:rsidRDefault="00C657D7">
      <w:pPr>
        <w:rPr>
          <w:rFonts w:ascii="Helvetica Neue" w:hAnsi="Helvetica Neue"/>
          <w:b/>
          <w:sz w:val="24"/>
          <w:szCs w:val="24"/>
        </w:rPr>
      </w:pPr>
      <w:r w:rsidRPr="00E72579">
        <w:rPr>
          <w:rFonts w:ascii="Helvetica Neue" w:hAnsi="Helvetica Neue"/>
          <w:b/>
          <w:sz w:val="24"/>
          <w:szCs w:val="24"/>
        </w:rPr>
        <w:t>Bio – Jenn Friday Jones</w:t>
      </w:r>
    </w:p>
    <w:p w14:paraId="129B635D" w14:textId="77777777" w:rsidR="00C657D7" w:rsidRDefault="00C657D7">
      <w:pPr>
        <w:rPr>
          <w:rFonts w:ascii="Helvetica Neue" w:hAnsi="Helvetica Neue"/>
          <w:sz w:val="24"/>
          <w:szCs w:val="24"/>
        </w:rPr>
      </w:pPr>
      <w:r w:rsidRPr="00E72579">
        <w:rPr>
          <w:rFonts w:ascii="Helvetica Neue" w:hAnsi="Helvetica Neue"/>
          <w:sz w:val="24"/>
          <w:szCs w:val="24"/>
        </w:rPr>
        <w:t>When you think about how much time a person spends at their job, it makes sense to create an environment and culture that allows them to be their best.  That’s what I work on every day!  I oversee Q2’s culture strategy and programs, managing a team of amazing culture board members, leads, and champions across many locations and business groups that are executing Q2’s Culture Strategy.</w:t>
      </w:r>
    </w:p>
    <w:p w14:paraId="6BA5A1F7" w14:textId="77777777" w:rsidR="00DA1CA7" w:rsidRPr="00E72579" w:rsidRDefault="00DA1CA7">
      <w:pPr>
        <w:rPr>
          <w:rFonts w:ascii="Helvetica Neue" w:hAnsi="Helvetica Neue"/>
          <w:sz w:val="24"/>
          <w:szCs w:val="24"/>
        </w:rPr>
      </w:pPr>
      <w:bookmarkStart w:id="0" w:name="_GoBack"/>
      <w:bookmarkEnd w:id="0"/>
    </w:p>
    <w:p w14:paraId="6E3FAA11" w14:textId="77777777" w:rsidR="00C657D7" w:rsidRPr="00E72579" w:rsidRDefault="00C657D7">
      <w:pPr>
        <w:rPr>
          <w:rFonts w:ascii="Helvetica Neue" w:hAnsi="Helvetica Neue"/>
          <w:b/>
          <w:sz w:val="24"/>
          <w:szCs w:val="24"/>
        </w:rPr>
      </w:pPr>
      <w:r w:rsidRPr="00E72579">
        <w:rPr>
          <w:rFonts w:ascii="Helvetica Neue" w:hAnsi="Helvetica Neue"/>
          <w:b/>
          <w:sz w:val="24"/>
          <w:szCs w:val="24"/>
        </w:rPr>
        <w:t>Bio-Brandon Villa, SHRM-CP</w:t>
      </w:r>
    </w:p>
    <w:p w14:paraId="1B6C52BA" w14:textId="77777777" w:rsidR="00C657D7" w:rsidRPr="00E72579" w:rsidRDefault="00C657D7">
      <w:pPr>
        <w:rPr>
          <w:rFonts w:ascii="Helvetica Neue" w:hAnsi="Helvetica Neue"/>
          <w:sz w:val="24"/>
          <w:szCs w:val="24"/>
        </w:rPr>
      </w:pPr>
      <w:r w:rsidRPr="00E72579">
        <w:rPr>
          <w:rFonts w:ascii="Helvetica Neue" w:hAnsi="Helvetica Neue"/>
          <w:sz w:val="24"/>
          <w:szCs w:val="24"/>
        </w:rPr>
        <w:t>Senior Regional HR Manager at ABM</w:t>
      </w:r>
    </w:p>
    <w:p w14:paraId="25AE697C" w14:textId="77777777" w:rsidR="00C657D7" w:rsidRDefault="00C657D7">
      <w:pPr>
        <w:rPr>
          <w:rFonts w:ascii="Helvetica Neue" w:hAnsi="Helvetica Neue"/>
          <w:sz w:val="24"/>
          <w:szCs w:val="24"/>
        </w:rPr>
      </w:pPr>
      <w:r w:rsidRPr="00E72579">
        <w:rPr>
          <w:rFonts w:ascii="Helvetica Neue" w:hAnsi="Helvetica Neue"/>
          <w:sz w:val="24"/>
          <w:szCs w:val="24"/>
        </w:rPr>
        <w:t xml:space="preserve">Brandon directs the HR functions across the U.S. for ABM supporting the Technology, Manufacturing, and Nuclear industries. Along with his team, they partner with </w:t>
      </w:r>
      <w:proofErr w:type="spellStart"/>
      <w:r w:rsidRPr="00E72579">
        <w:rPr>
          <w:rFonts w:ascii="Helvetica Neue" w:hAnsi="Helvetica Neue"/>
          <w:sz w:val="24"/>
          <w:szCs w:val="24"/>
        </w:rPr>
        <w:t>Hines@Facebook</w:t>
      </w:r>
      <w:proofErr w:type="spellEnd"/>
      <w:r w:rsidRPr="00E72579">
        <w:rPr>
          <w:rFonts w:ascii="Helvetica Neue" w:hAnsi="Helvetica Neue"/>
          <w:sz w:val="24"/>
          <w:szCs w:val="24"/>
        </w:rPr>
        <w:t xml:space="preserve"> and the Arc’s supported employment program to bring Conference Room Ambassador Program to Facebook.</w:t>
      </w:r>
    </w:p>
    <w:p w14:paraId="67095242" w14:textId="77777777" w:rsidR="00DA1CA7" w:rsidRPr="00E72579" w:rsidRDefault="00DA1CA7">
      <w:pPr>
        <w:rPr>
          <w:rFonts w:ascii="Helvetica Neue" w:hAnsi="Helvetica Neue"/>
          <w:sz w:val="24"/>
          <w:szCs w:val="24"/>
        </w:rPr>
      </w:pPr>
    </w:p>
    <w:p w14:paraId="2F119191" w14:textId="4DD00124" w:rsidR="005B2F65" w:rsidRPr="00E72579" w:rsidRDefault="005B2F65">
      <w:pPr>
        <w:rPr>
          <w:rFonts w:ascii="Helvetica Neue" w:hAnsi="Helvetica Neue"/>
          <w:b/>
          <w:sz w:val="24"/>
          <w:szCs w:val="24"/>
        </w:rPr>
      </w:pPr>
      <w:r w:rsidRPr="00E72579">
        <w:rPr>
          <w:rFonts w:ascii="Helvetica Neue" w:hAnsi="Helvetica Neue"/>
          <w:b/>
          <w:sz w:val="24"/>
          <w:szCs w:val="24"/>
        </w:rPr>
        <w:t>Bio  - Dr</w:t>
      </w:r>
      <w:r w:rsidR="00991CF9" w:rsidRPr="00E72579">
        <w:rPr>
          <w:rFonts w:ascii="Helvetica Neue" w:hAnsi="Helvetica Neue"/>
          <w:b/>
          <w:sz w:val="24"/>
          <w:szCs w:val="24"/>
        </w:rPr>
        <w:t>.</w:t>
      </w:r>
      <w:r w:rsidRPr="00E72579">
        <w:rPr>
          <w:rFonts w:ascii="Helvetica Neue" w:hAnsi="Helvetica Neue"/>
          <w:b/>
          <w:sz w:val="24"/>
          <w:szCs w:val="24"/>
        </w:rPr>
        <w:t xml:space="preserve"> Mary Van </w:t>
      </w:r>
      <w:proofErr w:type="spellStart"/>
      <w:r w:rsidRPr="00E72579">
        <w:rPr>
          <w:rFonts w:ascii="Helvetica Neue" w:hAnsi="Helvetica Neue"/>
          <w:b/>
          <w:sz w:val="24"/>
          <w:szCs w:val="24"/>
        </w:rPr>
        <w:t>Haneghan</w:t>
      </w:r>
      <w:proofErr w:type="spellEnd"/>
    </w:p>
    <w:p w14:paraId="500A2125" w14:textId="77777777" w:rsidR="005B2F65" w:rsidRPr="00E72579" w:rsidRDefault="005B2F65">
      <w:pPr>
        <w:rPr>
          <w:rFonts w:ascii="Helvetica Neue" w:hAnsi="Helvetica Neue"/>
          <w:sz w:val="24"/>
          <w:szCs w:val="24"/>
        </w:rPr>
      </w:pPr>
      <w:r w:rsidRPr="00E72579">
        <w:rPr>
          <w:rFonts w:ascii="Helvetica Neue" w:hAnsi="Helvetica Neue"/>
          <w:sz w:val="24"/>
          <w:szCs w:val="24"/>
        </w:rPr>
        <w:t xml:space="preserve">Dr. Mary Van </w:t>
      </w:r>
      <w:proofErr w:type="spellStart"/>
      <w:r w:rsidRPr="00E72579">
        <w:rPr>
          <w:rFonts w:ascii="Helvetica Neue" w:hAnsi="Helvetica Neue"/>
          <w:sz w:val="24"/>
          <w:szCs w:val="24"/>
        </w:rPr>
        <w:t>Haneghan</w:t>
      </w:r>
      <w:proofErr w:type="spellEnd"/>
      <w:r w:rsidRPr="00E72579">
        <w:rPr>
          <w:rFonts w:ascii="Helvetica Neue" w:hAnsi="Helvetica Neue"/>
          <w:sz w:val="24"/>
          <w:szCs w:val="24"/>
        </w:rPr>
        <w:t xml:space="preserve"> started her career in the health and human services two decades ago as a direct service professional.  During her tenure she has worked various capacities</w:t>
      </w:r>
      <w:proofErr w:type="gramStart"/>
      <w:r w:rsidRPr="00E72579">
        <w:rPr>
          <w:rFonts w:ascii="Helvetica Neue" w:hAnsi="Helvetica Neue"/>
          <w:sz w:val="24"/>
          <w:szCs w:val="24"/>
        </w:rPr>
        <w:t>;  day</w:t>
      </w:r>
      <w:proofErr w:type="gramEnd"/>
      <w:r w:rsidRPr="00E72579">
        <w:rPr>
          <w:rFonts w:ascii="Helvetica Neue" w:hAnsi="Helvetica Neue"/>
          <w:sz w:val="24"/>
          <w:szCs w:val="24"/>
        </w:rPr>
        <w:t xml:space="preserve"> habilitation; residential habitation; case management; supported employment; behavioral health; nursing and early intervention.  She received her doctorate in education, in higher education and adult learning, from Walden University in 2012; a </w:t>
      </w:r>
      <w:proofErr w:type="gramStart"/>
      <w:r w:rsidRPr="00E72579">
        <w:rPr>
          <w:rFonts w:ascii="Helvetica Neue" w:hAnsi="Helvetica Neue"/>
          <w:sz w:val="24"/>
          <w:szCs w:val="24"/>
        </w:rPr>
        <w:t>master of science</w:t>
      </w:r>
      <w:proofErr w:type="gramEnd"/>
      <w:r w:rsidRPr="00E72579">
        <w:rPr>
          <w:rFonts w:ascii="Helvetica Neue" w:hAnsi="Helvetica Neue"/>
          <w:sz w:val="24"/>
          <w:szCs w:val="24"/>
        </w:rPr>
        <w:t xml:space="preserve"> degree, in adult education and literacy, from Buffalo State College in 2007; and in 2006 she received a bachelor of arts degree, in business management, from the University of Buffalo.  Her academic research has ranged from historical institutional models to the benefits of post-secondary.  Dr. Mary has been recognized for her accomplishments and contributions through her work on behalf of people who experience intellectual disabilities and their families at a national level.  </w:t>
      </w:r>
    </w:p>
    <w:p w14:paraId="2FA66E7F" w14:textId="77777777" w:rsidR="005B2F65" w:rsidRPr="00E72579" w:rsidRDefault="005B2F65">
      <w:pPr>
        <w:rPr>
          <w:rFonts w:ascii="Helvetica Neue" w:hAnsi="Helvetica Neue"/>
          <w:sz w:val="24"/>
          <w:szCs w:val="24"/>
        </w:rPr>
      </w:pPr>
      <w:r w:rsidRPr="00E72579">
        <w:rPr>
          <w:rFonts w:ascii="Helvetica Neue" w:hAnsi="Helvetica Neue"/>
          <w:sz w:val="24"/>
          <w:szCs w:val="24"/>
        </w:rPr>
        <w:t>Dr. Mary started as the Chief Executive Officer</w:t>
      </w:r>
      <w:r w:rsidR="000C5D40" w:rsidRPr="00E72579">
        <w:rPr>
          <w:rFonts w:ascii="Helvetica Neue" w:hAnsi="Helvetica Neue"/>
          <w:sz w:val="24"/>
          <w:szCs w:val="24"/>
        </w:rPr>
        <w:t xml:space="preserve"> at the Arc of the Capital Area in 2016.  She is actively involved in the Austin community through the Aging and Disability Resource Center of the Capital Area Steering Committee, the Intellectual &amp; Developmental Disabilities Alliance of Central Texas, </w:t>
      </w:r>
      <w:proofErr w:type="gramStart"/>
      <w:r w:rsidR="000C5D40" w:rsidRPr="00E72579">
        <w:rPr>
          <w:rFonts w:ascii="Helvetica Neue" w:hAnsi="Helvetica Neue"/>
          <w:sz w:val="24"/>
          <w:szCs w:val="24"/>
        </w:rPr>
        <w:t>Williamson</w:t>
      </w:r>
      <w:proofErr w:type="gramEnd"/>
      <w:r w:rsidR="000C5D40" w:rsidRPr="00E72579">
        <w:rPr>
          <w:rFonts w:ascii="Helvetica Neue" w:hAnsi="Helvetica Neue"/>
          <w:sz w:val="24"/>
          <w:szCs w:val="24"/>
        </w:rPr>
        <w:t xml:space="preserve"> County Institute for Excellence in Nonprofits, Candlelight Ranch, Divine Canines and One Voice.</w:t>
      </w:r>
    </w:p>
    <w:p w14:paraId="02ADFD10" w14:textId="77777777" w:rsidR="000E407B" w:rsidRPr="00E72579" w:rsidRDefault="000E407B">
      <w:pPr>
        <w:rPr>
          <w:rFonts w:ascii="Helvetica Neue" w:hAnsi="Helvetica Neue"/>
          <w:sz w:val="24"/>
          <w:szCs w:val="24"/>
        </w:rPr>
      </w:pPr>
    </w:p>
    <w:p w14:paraId="3C24780F" w14:textId="2FA0CF57" w:rsidR="000C5D40" w:rsidRPr="00E72579" w:rsidRDefault="000C5D40">
      <w:pPr>
        <w:rPr>
          <w:rFonts w:ascii="Helvetica Neue" w:hAnsi="Helvetica Neue"/>
          <w:b/>
          <w:sz w:val="24"/>
          <w:szCs w:val="24"/>
        </w:rPr>
      </w:pPr>
      <w:r w:rsidRPr="00E72579">
        <w:rPr>
          <w:rFonts w:ascii="Helvetica Neue" w:hAnsi="Helvetica Neue"/>
          <w:b/>
          <w:sz w:val="24"/>
          <w:szCs w:val="24"/>
        </w:rPr>
        <w:lastRenderedPageBreak/>
        <w:t xml:space="preserve">Bio – </w:t>
      </w:r>
      <w:r w:rsidR="00E72579" w:rsidRPr="00E72579">
        <w:rPr>
          <w:rFonts w:ascii="Helvetica Neue" w:hAnsi="Helvetica Neue"/>
          <w:b/>
          <w:sz w:val="24"/>
          <w:szCs w:val="24"/>
        </w:rPr>
        <w:t xml:space="preserve">Susan McDowell </w:t>
      </w:r>
    </w:p>
    <w:p w14:paraId="2449C117" w14:textId="77777777" w:rsidR="00E72579" w:rsidRPr="00E72579" w:rsidRDefault="00E72579" w:rsidP="00E72579">
      <w:pPr>
        <w:pStyle w:val="yiv1981301092msonormal"/>
        <w:rPr>
          <w:rFonts w:ascii="Helvetica Neue" w:hAnsi="Helvetica Neue" w:cs="Times New Roman"/>
          <w:color w:val="26282A"/>
          <w:sz w:val="24"/>
          <w:szCs w:val="24"/>
        </w:rPr>
      </w:pPr>
      <w:r w:rsidRPr="00E72579">
        <w:rPr>
          <w:rFonts w:ascii="Helvetica Neue" w:hAnsi="Helvetica Neue" w:cs="Times New Roman"/>
          <w:color w:val="26282A"/>
          <w:sz w:val="24"/>
          <w:szCs w:val="24"/>
        </w:rPr>
        <w:t xml:space="preserve">Susan McDowell is Executive Director of </w:t>
      </w:r>
      <w:proofErr w:type="spellStart"/>
      <w:r w:rsidRPr="00E72579">
        <w:rPr>
          <w:rFonts w:ascii="Helvetica Neue" w:hAnsi="Helvetica Neue" w:cs="Times New Roman"/>
          <w:color w:val="26282A"/>
          <w:sz w:val="24"/>
          <w:szCs w:val="24"/>
        </w:rPr>
        <w:t>LifeWorks</w:t>
      </w:r>
      <w:proofErr w:type="spellEnd"/>
      <w:r w:rsidRPr="00E72579">
        <w:rPr>
          <w:rFonts w:ascii="Helvetica Neue" w:hAnsi="Helvetica Neue" w:cs="Times New Roman"/>
          <w:color w:val="26282A"/>
          <w:sz w:val="24"/>
          <w:szCs w:val="24"/>
        </w:rPr>
        <w:t xml:space="preserve">, an Austin, Texas organization that fearlessly advocates for youth and families who are finding their pathways to self-sufficiency.  Susan served on the founding team in 1998, when 4 long-standing nonprofit organizations merged to create </w:t>
      </w:r>
      <w:proofErr w:type="spellStart"/>
      <w:r w:rsidRPr="00E72579">
        <w:rPr>
          <w:rFonts w:ascii="Helvetica Neue" w:hAnsi="Helvetica Neue" w:cs="Times New Roman"/>
          <w:color w:val="26282A"/>
          <w:sz w:val="24"/>
          <w:szCs w:val="24"/>
        </w:rPr>
        <w:t>LifeWorks</w:t>
      </w:r>
      <w:proofErr w:type="spellEnd"/>
      <w:r w:rsidRPr="00E72579">
        <w:rPr>
          <w:rFonts w:ascii="Helvetica Neue" w:hAnsi="Helvetica Neue" w:cs="Times New Roman"/>
          <w:color w:val="26282A"/>
          <w:sz w:val="24"/>
          <w:szCs w:val="24"/>
        </w:rPr>
        <w:t xml:space="preserve">, and has led the organization through its growth and development, including its current focus on leading Austin’s movement to End Youth Homelessness by 2020.  Susan is active in numerous local and statewide initiatives, including the Boards of Children’s Optimal Health and the Texas Alliance of Child and Family Services.  She has been recognized as </w:t>
      </w:r>
      <w:proofErr w:type="spellStart"/>
      <w:r w:rsidRPr="00E72579">
        <w:rPr>
          <w:rFonts w:ascii="Helvetica Neue" w:hAnsi="Helvetica Neue" w:cs="Times New Roman"/>
          <w:color w:val="26282A"/>
          <w:sz w:val="24"/>
          <w:szCs w:val="24"/>
        </w:rPr>
        <w:t>Austinite</w:t>
      </w:r>
      <w:proofErr w:type="spellEnd"/>
      <w:r w:rsidRPr="00E72579">
        <w:rPr>
          <w:rFonts w:ascii="Helvetica Neue" w:hAnsi="Helvetica Neue" w:cs="Times New Roman"/>
          <w:color w:val="26282A"/>
          <w:sz w:val="24"/>
          <w:szCs w:val="24"/>
        </w:rPr>
        <w:t xml:space="preserve"> of the Year Under 40, Central Texas Social Entrepreneur of the Year, and with the 2017 Lifetime Achievement Award for Ethics in Business. Susan graduated from Vanderbilt University and holds a Master’s Degree from University of Texas in Austin.</w:t>
      </w:r>
    </w:p>
    <w:p w14:paraId="473F0390" w14:textId="1F97F975" w:rsidR="00E72579" w:rsidRPr="00E72579" w:rsidRDefault="00E72579" w:rsidP="00E72579">
      <w:pPr>
        <w:rPr>
          <w:rFonts w:ascii="Helvetica Neue" w:hAnsi="Helvetica Neue"/>
          <w:b/>
          <w:sz w:val="24"/>
          <w:szCs w:val="24"/>
        </w:rPr>
      </w:pPr>
    </w:p>
    <w:sectPr w:rsidR="00E72579" w:rsidRPr="00E7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D7"/>
    <w:rsid w:val="000C5D40"/>
    <w:rsid w:val="000E407B"/>
    <w:rsid w:val="005B2F65"/>
    <w:rsid w:val="00991CF9"/>
    <w:rsid w:val="00C177F6"/>
    <w:rsid w:val="00C657D7"/>
    <w:rsid w:val="00DA1CA7"/>
    <w:rsid w:val="00E7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E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81301092msonormal">
    <w:name w:val="yiv1981301092msonormal"/>
    <w:basedOn w:val="Normal"/>
    <w:rsid w:val="00E72579"/>
    <w:pPr>
      <w:spacing w:before="100" w:beforeAutospacing="1" w:after="100" w:afterAutospacing="1" w:line="240" w:lineRule="auto"/>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81301092msonormal">
    <w:name w:val="yiv1981301092msonormal"/>
    <w:basedOn w:val="Normal"/>
    <w:rsid w:val="00E72579"/>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1905">
      <w:bodyDiv w:val="1"/>
      <w:marLeft w:val="0"/>
      <w:marRight w:val="0"/>
      <w:marTop w:val="0"/>
      <w:marBottom w:val="0"/>
      <w:divBdr>
        <w:top w:val="none" w:sz="0" w:space="0" w:color="auto"/>
        <w:left w:val="none" w:sz="0" w:space="0" w:color="auto"/>
        <w:bottom w:val="none" w:sz="0" w:space="0" w:color="auto"/>
        <w:right w:val="none" w:sz="0" w:space="0" w:color="auto"/>
      </w:divBdr>
      <w:divsChild>
        <w:div w:id="91917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206147">
              <w:marLeft w:val="0"/>
              <w:marRight w:val="0"/>
              <w:marTop w:val="0"/>
              <w:marBottom w:val="0"/>
              <w:divBdr>
                <w:top w:val="none" w:sz="0" w:space="0" w:color="auto"/>
                <w:left w:val="none" w:sz="0" w:space="0" w:color="auto"/>
                <w:bottom w:val="none" w:sz="0" w:space="0" w:color="auto"/>
                <w:right w:val="none" w:sz="0" w:space="0" w:color="auto"/>
              </w:divBdr>
              <w:divsChild>
                <w:div w:id="916591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926854">
                      <w:marLeft w:val="0"/>
                      <w:marRight w:val="0"/>
                      <w:marTop w:val="0"/>
                      <w:marBottom w:val="0"/>
                      <w:divBdr>
                        <w:top w:val="none" w:sz="0" w:space="0" w:color="auto"/>
                        <w:left w:val="none" w:sz="0" w:space="0" w:color="auto"/>
                        <w:bottom w:val="none" w:sz="0" w:space="0" w:color="auto"/>
                        <w:right w:val="none" w:sz="0" w:space="0" w:color="auto"/>
                      </w:divBdr>
                      <w:divsChild>
                        <w:div w:id="399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Coles</dc:creator>
  <cp:keywords/>
  <dc:description/>
  <cp:lastModifiedBy>diane weidenkopf</cp:lastModifiedBy>
  <cp:revision>2</cp:revision>
  <dcterms:created xsi:type="dcterms:W3CDTF">2019-01-03T00:07:00Z</dcterms:created>
  <dcterms:modified xsi:type="dcterms:W3CDTF">2019-01-03T00:07:00Z</dcterms:modified>
</cp:coreProperties>
</file>